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AF" w:rsidRPr="006D106E" w:rsidRDefault="00854CAF" w:rsidP="006D106E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>Необходими документи за издаване на:</w:t>
      </w:r>
      <w:r w:rsidR="00930B0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 xml:space="preserve"> 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Първи паспорт на лице до 14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Важно);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:rsidR="00854CAF" w:rsidRPr="006D106E" w:rsidRDefault="00854CAF" w:rsidP="006D106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удостоверение за раждане на детето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AD300D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5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от родителите/законните представители на детето, които подписват заявлението. В полето за подпис под снимката не се полагат подписи нито на детето, нито на родителите;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Втори и следващ паспорт на лице до 14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);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:rsidR="00854CAF" w:rsidRPr="006D106E" w:rsidRDefault="00854CAF" w:rsidP="006D106E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удостоверение за раждане на детето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AD300D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6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от родителите/законните представители на детето, които подписват заявлението. В полето за подпис под снимката не се полагат подписи нито на детето, нито на родителите;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предходен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паспорт на лицето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в оригинал и фотокопие.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7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lastRenderedPageBreak/>
        <w:t>Паспорт на лице от 14 до 18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);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:rsidR="00854CAF" w:rsidRPr="006D106E" w:rsidRDefault="00854CAF" w:rsidP="006D106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удостоверение за раждане на 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лицето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AD300D" w:rsidP="006D106E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8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Заявлението се подава лично и се подписва от непълнолетния заявител в определеното за това място, а двамата родители изразяват съгласието си като полагат подпис върху заявлението пред консулския служител;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предходен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паспорт на лицето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в оригинал и фотокопие.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9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от 18 до 58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F6192" w:rsidRPr="006D106E" w:rsidRDefault="00AD300D" w:rsidP="006D106E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hyperlink r:id="rId10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българско удостоверение за раждане на 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лицето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с вписано в него ЕГН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854CAF" w:rsidP="006D106E">
      <w:pPr>
        <w:numPr>
          <w:ilvl w:val="1"/>
          <w:numId w:val="1"/>
        </w:numPr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1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</w:t>
        </w:r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lastRenderedPageBreak/>
          <w:t>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F6192" w:rsidRPr="006D106E" w:rsidRDefault="008F6192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от 58 до 70 год. възраст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AD300D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2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3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над 70 годишна възраст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AD300D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4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5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6D106E" w:rsidRDefault="00854CAF" w:rsidP="006D10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с трайно намалена работоспособност или с вид и степен на увреждане 50% и над 50%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AD300D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6" w:history="1">
        <w:proofErr w:type="gramStart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</w:t>
        </w:r>
        <w:proofErr w:type="gramEnd"/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 xml:space="preserve">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80 и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чл. </w:t>
      </w:r>
      <w:proofErr w:type="gramStart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81 от</w:t>
      </w:r>
      <w:proofErr w:type="gramEnd"/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 xml:space="preserve">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7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декларация по чл.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17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, ал. </w:t>
        </w:r>
        <w:proofErr w:type="gramStart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1</w:t>
        </w:r>
        <w:proofErr w:type="gramEnd"/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 xml:space="preserve">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6D106E" w:rsidRDefault="00854CAF" w:rsidP="006D106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експертно</w:t>
      </w:r>
      <w:proofErr w:type="gramEnd"/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решение на ТЕЛК /Териториална експертна лекарска комисия/ или на НЕЛК /Национална експертна лекарска комисия/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фотокопие.</w:t>
      </w:r>
    </w:p>
    <w:p w:rsidR="008F6192" w:rsidRPr="006D106E" w:rsidRDefault="008F6192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val="en"/>
        </w:rPr>
      </w:pP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 xml:space="preserve">Важно </w:t>
      </w:r>
      <w:r w:rsidR="00854CAF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:</w:t>
      </w:r>
      <w:proofErr w:type="gramEnd"/>
      <w:r w:rsidR="00854CAF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 xml:space="preserve"> Присъствието само на единия родител е възможно, когато:</w:t>
      </w:r>
    </w:p>
    <w:p w:rsidR="006D106E" w:rsidRPr="006D106E" w:rsidRDefault="00854CAF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1. Бъде представено в оригинал изрично нотариално заверено пълномощно от отсъстващия родител за издаване на паспорта</w:t>
      </w: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2. Другият родител е лишен от родителски права, удостоверено със съдебно решение</w:t>
      </w: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3. Бъде представено съдебно решение, в което изрично е записано, че родителят може да подаде документи за издаване на паспорт на детето без съгласието на другия родител</w:t>
      </w: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4. Документ, удостоверява</w:t>
      </w:r>
      <w:r w:rsidR="00FC309E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щ, че вторият родител е починал /смъртен акт/</w:t>
      </w:r>
      <w:proofErr w:type="gramStart"/>
      <w:r w:rsidR="00FC309E" w:rsidRPr="006D106E">
        <w:rPr>
          <w:rFonts w:ascii="Cambria" w:eastAsia="Times New Roman" w:hAnsi="Cambria" w:cstheme="minorHAnsi"/>
          <w:b/>
          <w:sz w:val="24"/>
          <w:szCs w:val="24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5. Акт на български или на чуждестранен съд, потвърден от български съд, че другият родител е в неизвестност</w:t>
      </w:r>
      <w:proofErr w:type="gramStart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;</w:t>
      </w:r>
      <w:proofErr w:type="gramEnd"/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6. Ако бащата е неизвестен.</w:t>
      </w:r>
    </w:p>
    <w:p w:rsidR="006D106E" w:rsidRPr="006D106E" w:rsidRDefault="006D106E" w:rsidP="006D106E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theme="minorHAnsi"/>
          <w:b/>
          <w:bC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8"/>
          <w:szCs w:val="28"/>
          <w:lang w:val="en"/>
        </w:rPr>
        <w:t>СРОК И ДОСТАВЯНЕ НА ИЗДАДЕНИ БЪЛГАРСКИ ЛИЧНИ ДОКУМЕНТИ</w:t>
      </w:r>
    </w:p>
    <w:p w:rsidR="006D106E" w:rsidRPr="006D106E" w:rsidRDefault="006D106E" w:rsidP="006D1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 случай, че апликантите са покрили изискванията на съответните нормативни актове и информацията е обработена от българските компетентни органи, то заявителят следва да получи издадения български личен документ в дипломатическото и/или консулско представителство на Република България в срок от 45 дена за обикновена поръчка и 30 дена за бърза поръчка, само в случай, че апликантът </w:t>
      </w:r>
      <w:r>
        <w:rPr>
          <w:rFonts w:ascii="Cambria" w:eastAsia="Times New Roman" w:hAnsi="Cambria" w:cstheme="minorHAnsi"/>
          <w:sz w:val="24"/>
          <w:szCs w:val="24"/>
          <w:lang w:val="bg-BG"/>
        </w:rPr>
        <w:t>щ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е използва услуга на  </w:t>
      </w:r>
      <w:hyperlink r:id="rId18" w:history="1">
        <w:r w:rsidRPr="006D106E">
          <w:rPr>
            <w:rFonts w:ascii="Cambria" w:eastAsia="Times New Roman" w:hAnsi="Cambria" w:cstheme="minorHAnsi"/>
            <w:b/>
            <w:sz w:val="21"/>
            <w:szCs w:val="21"/>
          </w:rPr>
          <w:t>DHL.</w:t>
        </w:r>
      </w:hyperlink>
    </w:p>
    <w:p w:rsidR="006D106E" w:rsidRPr="006D106E" w:rsidRDefault="006D106E" w:rsidP="006D106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Издадените документи се получават по един от следните начини:</w:t>
      </w:r>
    </w:p>
    <w:p w:rsidR="006D106E" w:rsidRPr="006D106E" w:rsidRDefault="006D106E" w:rsidP="006D106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По служебен път, чрез Министерството на външните работи;</w:t>
      </w:r>
    </w:p>
    <w:p w:rsidR="006D106E" w:rsidRPr="006D106E" w:rsidRDefault="006D106E" w:rsidP="006D106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Чрез фирма за куриерски услуги, сертифицирана за пренос на ценни пратки, ако заявителят е пожелал използването на услугата "препращане чрез куриерска фирма" и е заплатил за тази услуга по банков път в евро на сметка на </w:t>
      </w:r>
      <w:hyperlink r:id="rId19" w:history="1">
        <w:r w:rsidRPr="006D106E">
          <w:rPr>
            <w:rFonts w:ascii="Cambria" w:eastAsia="Times New Roman" w:hAnsi="Cambria" w:cstheme="minorHAnsi"/>
            <w:sz w:val="24"/>
            <w:szCs w:val="24"/>
            <w:lang w:val="bg-BG"/>
          </w:rPr>
          <w:t>DHL.</w:t>
        </w:r>
      </w:hyperlink>
    </w:p>
    <w:p w:rsidR="00AD300D" w:rsidRDefault="00AD300D" w:rsidP="00AD300D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AD300D" w:rsidRDefault="00AD300D" w:rsidP="00AD300D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AD300D" w:rsidRPr="0033129C" w:rsidRDefault="00AD300D" w:rsidP="00AD300D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  <w:lang w:val="bg-BG"/>
        </w:rPr>
        <w:lastRenderedPageBreak/>
        <w:t xml:space="preserve">Цената в евро за доставяне чрез </w:t>
      </w:r>
      <w:r w:rsidRPr="0033129C">
        <w:rPr>
          <w:rFonts w:ascii="Cambria" w:eastAsia="Times New Roman" w:hAnsi="Cambria" w:cs="Times New Roman"/>
          <w:sz w:val="24"/>
          <w:szCs w:val="24"/>
          <w:lang w:val="bg-BG"/>
        </w:rPr>
        <w:t>DHL</w:t>
      </w: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 на издадена лична карта е </w:t>
      </w:r>
      <w:r w:rsidRPr="0033129C">
        <w:rPr>
          <w:rFonts w:ascii="Cambria" w:eastAsia="Times New Roman" w:hAnsi="Cambria" w:cs="Times New Roman"/>
          <w:b/>
          <w:sz w:val="24"/>
          <w:szCs w:val="24"/>
          <w:lang w:val="bg-BG"/>
        </w:rPr>
        <w:t>35,78 евро</w:t>
      </w: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.</w:t>
      </w:r>
    </w:p>
    <w:p w:rsidR="00AD300D" w:rsidRPr="002D4B39" w:rsidRDefault="00AD300D" w:rsidP="00AD300D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Банкова сметка в евро:</w:t>
      </w:r>
    </w:p>
    <w:p w:rsidR="00AD300D" w:rsidRPr="002D4B39" w:rsidRDefault="00AD300D" w:rsidP="00AD300D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DHL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EXPRESS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EOOD</w:t>
      </w:r>
    </w:p>
    <w:p w:rsidR="00AD300D" w:rsidRPr="002D4B39" w:rsidRDefault="00AD300D" w:rsidP="00AD300D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IBAN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No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: 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BG40UNCR70001523563800</w:t>
      </w:r>
    </w:p>
    <w:p w:rsidR="00AD300D" w:rsidRPr="002D4B39" w:rsidRDefault="00AD300D" w:rsidP="00AD300D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Bank: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UniCredit Bulbank AD</w:t>
      </w:r>
    </w:p>
    <w:p w:rsidR="00AD300D" w:rsidRPr="002D4B39" w:rsidRDefault="00AD300D" w:rsidP="00AD300D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bCs/>
          <w:sz w:val="24"/>
          <w:szCs w:val="24"/>
          <w:lang w:val="en-GB"/>
        </w:rPr>
        <w:t>BIC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/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SWIFT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Code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UNCRBGSF</w:t>
      </w:r>
    </w:p>
    <w:p w:rsidR="00AD300D" w:rsidRPr="0033129C" w:rsidRDefault="00AD300D" w:rsidP="00AD300D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  <w:lang w:val="en-GB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Bank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Address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proofErr w:type="gramStart"/>
      <w:r w:rsidRPr="002D4B39">
        <w:rPr>
          <w:rFonts w:ascii="Cambria" w:hAnsi="Cambria" w:cstheme="minorHAnsi"/>
          <w:b/>
          <w:sz w:val="24"/>
          <w:szCs w:val="24"/>
          <w:lang w:val="en-GB"/>
        </w:rPr>
        <w:t>7</w:t>
      </w:r>
      <w:proofErr w:type="gramEnd"/>
      <w:r w:rsidRPr="002D4B39">
        <w:rPr>
          <w:rFonts w:ascii="Cambria" w:hAnsi="Cambria" w:cstheme="minorHAnsi"/>
          <w:b/>
          <w:sz w:val="24"/>
          <w:szCs w:val="24"/>
          <w:lang w:val="en-GB"/>
        </w:rPr>
        <w:t>, Sveta Nedelya square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Sofia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1000,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</w:p>
    <w:p w:rsidR="00AD300D" w:rsidRDefault="00AD300D" w:rsidP="00AD300D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en-GB"/>
        </w:rPr>
      </w:pPr>
    </w:p>
    <w:p w:rsidR="00AD300D" w:rsidRPr="0033129C" w:rsidRDefault="00AD300D" w:rsidP="00AD300D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Цената в български лева за доставяне чрез </w:t>
      </w:r>
      <w:r w:rsidRPr="0033129C">
        <w:rPr>
          <w:rFonts w:ascii="Cambria" w:eastAsia="Times New Roman" w:hAnsi="Cambria" w:cs="Times New Roman"/>
          <w:sz w:val="24"/>
          <w:szCs w:val="24"/>
          <w:lang w:val="bg-BG"/>
        </w:rPr>
        <w:t>DHL</w:t>
      </w: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 на издадена лична карта   е </w:t>
      </w: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69,98 лева.</w:t>
      </w:r>
    </w:p>
    <w:p w:rsidR="00AD300D" w:rsidRPr="0033129C" w:rsidRDefault="00AD300D" w:rsidP="00AD300D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</w:p>
    <w:p w:rsidR="00AD300D" w:rsidRPr="0033129C" w:rsidRDefault="00AD300D" w:rsidP="00AD300D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  <w:r>
        <w:rPr>
          <w:rFonts w:ascii="Cambria" w:hAnsi="Cambria" w:cstheme="minorHAnsi"/>
          <w:b/>
          <w:sz w:val="24"/>
          <w:szCs w:val="24"/>
          <w:lang w:val="bg-BG"/>
        </w:rPr>
        <w:t>Банкова сметка в български лева:</w:t>
      </w:r>
    </w:p>
    <w:p w:rsidR="00AD300D" w:rsidRPr="002D4B39" w:rsidRDefault="00AD300D" w:rsidP="00AD300D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DHL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EXPRESS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EOOD</w:t>
      </w:r>
    </w:p>
    <w:p w:rsidR="00AD300D" w:rsidRPr="002D4B39" w:rsidRDefault="00AD300D" w:rsidP="00AD300D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IBAN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No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: 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</w:rPr>
        <w:t>BG94UNCR70001523563798</w:t>
      </w:r>
    </w:p>
    <w:p w:rsidR="00AD300D" w:rsidRPr="002D4B39" w:rsidRDefault="00AD300D" w:rsidP="00AD300D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Bank: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UniCredit Bulbank AD</w:t>
      </w:r>
    </w:p>
    <w:p w:rsidR="00AD300D" w:rsidRPr="002D4B39" w:rsidRDefault="00AD300D" w:rsidP="00AD300D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bCs/>
          <w:sz w:val="24"/>
          <w:szCs w:val="24"/>
          <w:lang w:val="en-GB"/>
        </w:rPr>
        <w:t>BIC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/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SWIFT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Code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UNCRBGSF</w:t>
      </w:r>
    </w:p>
    <w:p w:rsidR="00AD300D" w:rsidRPr="0033129C" w:rsidRDefault="00AD300D" w:rsidP="00AD300D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  <w:lang w:val="en-GB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Bank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Address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proofErr w:type="gramStart"/>
      <w:r w:rsidRPr="002D4B39">
        <w:rPr>
          <w:rFonts w:ascii="Cambria" w:hAnsi="Cambria" w:cstheme="minorHAnsi"/>
          <w:b/>
          <w:sz w:val="24"/>
          <w:szCs w:val="24"/>
          <w:lang w:val="en-GB"/>
        </w:rPr>
        <w:t>7</w:t>
      </w:r>
      <w:proofErr w:type="gramEnd"/>
      <w:r w:rsidRPr="002D4B39">
        <w:rPr>
          <w:rFonts w:ascii="Cambria" w:hAnsi="Cambria" w:cstheme="minorHAnsi"/>
          <w:b/>
          <w:sz w:val="24"/>
          <w:szCs w:val="24"/>
          <w:lang w:val="en-GB"/>
        </w:rPr>
        <w:t>, Sveta Nedelya square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Sofia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1000,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</w:p>
    <w:p w:rsidR="00AD300D" w:rsidRPr="006D106E" w:rsidRDefault="00AD300D" w:rsidP="006D106E">
      <w:pPr>
        <w:pStyle w:val="ListParagraph"/>
        <w:ind w:left="1440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</w:p>
    <w:p w:rsidR="006D106E" w:rsidRPr="006D106E" w:rsidRDefault="006D106E" w:rsidP="006D106E">
      <w:pPr>
        <w:pStyle w:val="Default"/>
        <w:jc w:val="both"/>
        <w:rPr>
          <w:rFonts w:ascii="Cambria" w:eastAsia="Times New Roman" w:hAnsi="Cambria" w:cstheme="minorHAnsi"/>
          <w:color w:val="auto"/>
        </w:rPr>
      </w:pPr>
      <w:r w:rsidRPr="006D106E">
        <w:rPr>
          <w:rFonts w:ascii="Cambria" w:eastAsia="Times New Roman" w:hAnsi="Cambria" w:cstheme="minorHAnsi"/>
          <w:color w:val="auto"/>
        </w:rPr>
        <w:t xml:space="preserve">Като информация за плащането задължително трябва да се изписва: </w:t>
      </w:r>
    </w:p>
    <w:p w:rsidR="006D106E" w:rsidRPr="006D106E" w:rsidRDefault="006D106E" w:rsidP="006D106E">
      <w:pPr>
        <w:pStyle w:val="Default"/>
        <w:spacing w:after="120"/>
        <w:jc w:val="both"/>
        <w:rPr>
          <w:rFonts w:ascii="Cambria" w:eastAsia="Times New Roman" w:hAnsi="Cambria" w:cstheme="minorHAnsi"/>
          <w:color w:val="auto"/>
        </w:rPr>
      </w:pPr>
      <w:r w:rsidRPr="006D106E">
        <w:rPr>
          <w:rFonts w:ascii="Cambria" w:eastAsia="Times New Roman" w:hAnsi="Cambria" w:cstheme="minorHAnsi"/>
          <w:color w:val="auto"/>
        </w:rPr>
        <w:t xml:space="preserve">BDS_името на града_Вашето име. Пример: BDS_Nicosia_Ivan Ivanov Ivanov. Това е необходимо, за да може плащането да бъде разпознато като Ваше плащане за изпращане на изготвени лични документи и да бъде потвърдено от финансовия отдел на куриерската фирма. Задължително поискайте документ от банката, че сте извършили плащането и го занесете в консулската служба на задграничното представителство, в което сте подали или ще подавате заявление за нови лични документи. </w:t>
      </w:r>
    </w:p>
    <w:p w:rsidR="00854CAF" w:rsidRPr="006D106E" w:rsidRDefault="00854CAF" w:rsidP="006D106E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>Получаване на паспорта</w:t>
      </w:r>
    </w:p>
    <w:p w:rsidR="00C77867" w:rsidRPr="006D106E" w:rsidRDefault="00854CAF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Новите документи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се получават лично в консулска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служба, а по изключение – от упълномощено лице с изрично нотариално заверено пълномощно или от лице, данните за което са вписани при подаване на заявлението. Попълва се съответната графа за получав</w:t>
      </w:r>
      <w:r w:rsidR="00C77867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ане в заявлението, и се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полага подпис</w:t>
      </w:r>
      <w:r w:rsidR="00C77867" w:rsidRPr="006D106E">
        <w:rPr>
          <w:rFonts w:ascii="Cambria" w:eastAsia="Times New Roman" w:hAnsi="Cambria" w:cstheme="minorHAnsi"/>
          <w:sz w:val="24"/>
          <w:szCs w:val="24"/>
          <w:lang w:val="bg-BG"/>
        </w:rPr>
        <w:t>.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</w:p>
    <w:p w:rsidR="00854CAF" w:rsidRPr="006D106E" w:rsidRDefault="00854CAF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Паспортите на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лица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до 18-годишна възраст се получават лично от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родител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, </w:t>
      </w:r>
      <w:r w:rsidR="00BF7F56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 xml:space="preserve">или упълномощено от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родителите</w:t>
      </w:r>
      <w:r w:rsidR="00BF7F56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 xml:space="preserve"> лице, 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удостоверяващ своята самоличност с паспорт или лична карта. Същият следва да покаже и удостоверението за раждане на детето в оригинал. Неговите имена и данни се записват.</w:t>
      </w:r>
    </w:p>
    <w:p w:rsidR="00854CAF" w:rsidRPr="006D106E" w:rsidRDefault="00854CAF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Старите документи (лична карта и/или паспорт) се обявяват за невалидни, което се отразява в системата на МВР, и не могат да бъдат използвани.</w:t>
      </w:r>
    </w:p>
    <w:p w:rsidR="00854CAF" w:rsidRPr="006D106E" w:rsidRDefault="00854CAF" w:rsidP="006D106E">
      <w:pPr>
        <w:shd w:val="clear" w:color="auto" w:fill="FEFEFE"/>
        <w:spacing w:after="0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При получаване на издадения нов паспорт, предходният паспорт следва да бъде върнат в консулската служба.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Лице, което има необходимост от представяне на визи или гранични печати, положени в паспорта, може да го задържи след изтичане срока на валидност, като го представи в консулската служба и подаде искане по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lastRenderedPageBreak/>
        <w:t>образец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/</w:t>
      </w:r>
      <w:r w:rsidR="00FC309E" w:rsidRPr="006D106E">
        <w:rPr>
          <w:rFonts w:ascii="Cambria" w:eastAsia="Times New Roman" w:hAnsi="Cambria" w:cstheme="minorHAnsi"/>
          <w:sz w:val="18"/>
          <w:szCs w:val="18"/>
          <w:lang w:eastAsia="en-GB"/>
        </w:rPr>
        <w:t xml:space="preserve">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Приложение № 7 към чл. </w:t>
      </w:r>
      <w:proofErr w:type="gramStart"/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32</w:t>
      </w:r>
      <w:proofErr w:type="gramEnd"/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, ал. </w:t>
      </w:r>
      <w:proofErr w:type="gramStart"/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2 от</w:t>
      </w:r>
      <w:proofErr w:type="gramEnd"/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>ПИ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БЛД/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Лицето е длъжно да върне документа в срок до 3 месеца след отпадане на заявената необходимост.</w:t>
      </w:r>
    </w:p>
    <w:p w:rsidR="00FC309E" w:rsidRPr="006D106E" w:rsidRDefault="00FC309E" w:rsidP="006D106E">
      <w:pPr>
        <w:shd w:val="clear" w:color="auto" w:fill="FEFEFE"/>
        <w:spacing w:after="0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</w:p>
    <w:p w:rsidR="00FC309E" w:rsidRPr="006D106E" w:rsidRDefault="00FC309E" w:rsidP="006D106E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Получаване на издаден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нов паспорт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може да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бъде извършено както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ab/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Република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, така и в някое от българските дипломатически и/или консулски представителства, лично или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чрез упълномощено лице – с изрично нотариално заверено пълномощно или от лице, данните на което са вписани в заявлението при подаване. Упълномощеното лице следва да получи издадения документ за самоличност от Дирекция „Български документи за самоличност”, гр. София, бул. „Княгиня Мария Луиза” № 48 след представяне на свой документ за самоличност и връщане на предходния паспорт.</w:t>
      </w:r>
    </w:p>
    <w:p w:rsidR="0007215E" w:rsidRPr="006D106E" w:rsidRDefault="0007215E" w:rsidP="006D106E">
      <w:pPr>
        <w:rPr>
          <w:rFonts w:ascii="Cambria" w:hAnsi="Cambria" w:cstheme="minorHAnsi"/>
        </w:rPr>
      </w:pPr>
    </w:p>
    <w:sectPr w:rsidR="0007215E" w:rsidRPr="006D106E" w:rsidSect="006D106E"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336"/>
    <w:multiLevelType w:val="multilevel"/>
    <w:tmpl w:val="BF8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9400A"/>
    <w:multiLevelType w:val="hybridMultilevel"/>
    <w:tmpl w:val="CB6430CA"/>
    <w:lvl w:ilvl="0" w:tplc="0F86C5D6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theme="minorHAnsi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4A32E8"/>
    <w:multiLevelType w:val="multilevel"/>
    <w:tmpl w:val="4F6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0524B"/>
    <w:multiLevelType w:val="hybridMultilevel"/>
    <w:tmpl w:val="037E71D0"/>
    <w:lvl w:ilvl="0" w:tplc="750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F"/>
    <w:rsid w:val="000277F0"/>
    <w:rsid w:val="0007215E"/>
    <w:rsid w:val="001762A7"/>
    <w:rsid w:val="006330C5"/>
    <w:rsid w:val="006D106E"/>
    <w:rsid w:val="00854CAF"/>
    <w:rsid w:val="008F6192"/>
    <w:rsid w:val="00930B0E"/>
    <w:rsid w:val="00AD300D"/>
    <w:rsid w:val="00BF7F56"/>
    <w:rsid w:val="00C77867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42B7"/>
  <w15:chartTrackingRefBased/>
  <w15:docId w15:val="{6034369D-44CE-418A-AB65-1B783434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6E"/>
    <w:pPr>
      <w:ind w:left="720"/>
      <w:contextualSpacing/>
    </w:pPr>
  </w:style>
  <w:style w:type="paragraph" w:customStyle="1" w:styleId="Default">
    <w:name w:val="Default"/>
    <w:rsid w:val="006D1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atebg.eu/apply" TargetMode="External"/><Relationship Id="rId13" Type="http://schemas.openxmlformats.org/officeDocument/2006/relationships/hyperlink" Target="https://consulatebg.eu/FD4E7EAEBCB6EC9AC2257FA3004169EC/%24FILE/Deklaracia_17_PIBLD20141217.pdf" TargetMode="External"/><Relationship Id="rId18" Type="http://schemas.openxmlformats.org/officeDocument/2006/relationships/hyperlink" Target="https://www.mfa.bg/upload/45496/DHL%2021082019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nsulatebg.eu/FD4E7EAEBCB6EC9AC2257FA3004169EC/%24FILE/Deklaracia_17_PIBLD20141217.pdf" TargetMode="External"/><Relationship Id="rId12" Type="http://schemas.openxmlformats.org/officeDocument/2006/relationships/hyperlink" Target="https://www.consulatebg.eu/apply" TargetMode="External"/><Relationship Id="rId17" Type="http://schemas.openxmlformats.org/officeDocument/2006/relationships/hyperlink" Target="https://consulatebg.eu/FD4E7EAEBCB6EC9AC2257FA3004169EC/%24FILE/Deklaracia_17_PIBLD201412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atebg.eu/appl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atebg.eu/apply" TargetMode="External"/><Relationship Id="rId11" Type="http://schemas.openxmlformats.org/officeDocument/2006/relationships/hyperlink" Target="https://consulatebg.eu/FD4E7EAEBCB6EC9AC2257FA3004169EC/%24FILE/Deklaracia_17_PIBLD20141217.pdf" TargetMode="External"/><Relationship Id="rId5" Type="http://schemas.openxmlformats.org/officeDocument/2006/relationships/hyperlink" Target="https://www.consulatebg.eu/apply" TargetMode="External"/><Relationship Id="rId15" Type="http://schemas.openxmlformats.org/officeDocument/2006/relationships/hyperlink" Target="https://consulatebg.eu/FD4E7EAEBCB6EC9AC2257FA3004169EC/%24FILE/Deklaracia_17_PIBLD20141217.pdf" TargetMode="External"/><Relationship Id="rId10" Type="http://schemas.openxmlformats.org/officeDocument/2006/relationships/hyperlink" Target="https://www.consulatebg.eu/apply" TargetMode="External"/><Relationship Id="rId19" Type="http://schemas.openxmlformats.org/officeDocument/2006/relationships/hyperlink" Target="https://www.mfa.bg/upload/45496/DHL%202108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latebg.eu/FD4E7EAEBCB6EC9AC2257FA3004169EC/%24FILE/Deklaracia_17_PIBLD20141217.pdf" TargetMode="External"/><Relationship Id="rId14" Type="http://schemas.openxmlformats.org/officeDocument/2006/relationships/hyperlink" Target="https://www.consulatebg.e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 3</cp:lastModifiedBy>
  <cp:revision>8</cp:revision>
  <cp:lastPrinted>2022-01-31T12:33:00Z</cp:lastPrinted>
  <dcterms:created xsi:type="dcterms:W3CDTF">2021-11-21T22:44:00Z</dcterms:created>
  <dcterms:modified xsi:type="dcterms:W3CDTF">2023-06-19T13:48:00Z</dcterms:modified>
</cp:coreProperties>
</file>